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3422" w14:textId="77777777" w:rsidR="000414FD" w:rsidRDefault="000414FD">
      <w:pPr>
        <w:pStyle w:val="berschrift1"/>
        <w:rPr>
          <w:sz w:val="32"/>
        </w:rPr>
      </w:pPr>
    </w:p>
    <w:p w14:paraId="317BD4B1" w14:textId="77777777" w:rsidR="000414FD" w:rsidRDefault="000414FD">
      <w:pPr>
        <w:rPr>
          <w:rFonts w:ascii="Tahoma" w:hAnsi="Tahoma" w:cs="Tahoma"/>
          <w:b/>
          <w:bCs/>
          <w:sz w:val="18"/>
        </w:rPr>
      </w:pPr>
    </w:p>
    <w:tbl>
      <w:tblPr>
        <w:tblStyle w:val="Tabellenraster"/>
        <w:tblW w:w="8972" w:type="dxa"/>
        <w:tblLayout w:type="fixed"/>
        <w:tblLook w:val="04A0" w:firstRow="1" w:lastRow="0" w:firstColumn="1" w:lastColumn="0" w:noHBand="0" w:noVBand="1"/>
      </w:tblPr>
      <w:tblGrid>
        <w:gridCol w:w="656"/>
        <w:gridCol w:w="5175"/>
        <w:gridCol w:w="828"/>
        <w:gridCol w:w="908"/>
        <w:gridCol w:w="738"/>
        <w:gridCol w:w="667"/>
      </w:tblGrid>
      <w:tr w:rsidR="002358F5" w14:paraId="5ADAF837" w14:textId="77777777" w:rsidTr="002358F5">
        <w:tc>
          <w:tcPr>
            <w:tcW w:w="656" w:type="dxa"/>
            <w:shd w:val="clear" w:color="auto" w:fill="D9D9D9"/>
          </w:tcPr>
          <w:p w14:paraId="33574727" w14:textId="77777777" w:rsidR="002358F5" w:rsidRDefault="002358F5" w:rsidP="00E26C66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A53EA6">
              <w:rPr>
                <w:sz w:val="20"/>
                <w:szCs w:val="20"/>
              </w:rPr>
              <w:t>Pos.</w:t>
            </w:r>
          </w:p>
          <w:p w14:paraId="36516AF3" w14:textId="77777777" w:rsidR="002358F5" w:rsidRPr="00A53EA6" w:rsidRDefault="002358F5" w:rsidP="00E2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D9D9D9"/>
          </w:tcPr>
          <w:p w14:paraId="6C80C690" w14:textId="77777777" w:rsidR="002358F5" w:rsidRPr="00A53EA6" w:rsidRDefault="002358F5" w:rsidP="00E26C66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234E7DCC" w14:textId="77777777" w:rsidR="002358F5" w:rsidRPr="00A53EA6" w:rsidRDefault="002358F5" w:rsidP="00E26C66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Menge</w:t>
            </w:r>
          </w:p>
        </w:tc>
        <w:tc>
          <w:tcPr>
            <w:tcW w:w="908" w:type="dxa"/>
            <w:shd w:val="clear" w:color="auto" w:fill="D9D9D9"/>
          </w:tcPr>
          <w:p w14:paraId="153CBBC7" w14:textId="77777777" w:rsidR="002358F5" w:rsidRPr="00A53EA6" w:rsidRDefault="002358F5" w:rsidP="00E26C66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Einheit</w:t>
            </w:r>
          </w:p>
        </w:tc>
        <w:tc>
          <w:tcPr>
            <w:tcW w:w="738" w:type="dxa"/>
            <w:shd w:val="clear" w:color="auto" w:fill="D9D9D9"/>
          </w:tcPr>
          <w:p w14:paraId="55FC6B67" w14:textId="77777777" w:rsidR="002358F5" w:rsidRPr="00A53EA6" w:rsidRDefault="002358F5" w:rsidP="00E26C66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EP</w:t>
            </w:r>
          </w:p>
        </w:tc>
        <w:tc>
          <w:tcPr>
            <w:tcW w:w="667" w:type="dxa"/>
            <w:shd w:val="clear" w:color="auto" w:fill="D9D9D9"/>
          </w:tcPr>
          <w:p w14:paraId="4FB12B67" w14:textId="77777777" w:rsidR="002358F5" w:rsidRPr="00A53EA6" w:rsidRDefault="002358F5" w:rsidP="00E26C66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GP</w:t>
            </w:r>
          </w:p>
        </w:tc>
      </w:tr>
      <w:tr w:rsidR="002358F5" w14:paraId="08C6DC9B" w14:textId="77777777" w:rsidTr="002358F5">
        <w:tc>
          <w:tcPr>
            <w:tcW w:w="656" w:type="dxa"/>
            <w:vAlign w:val="center"/>
          </w:tcPr>
          <w:p w14:paraId="1D71421B" w14:textId="77777777" w:rsidR="002358F5" w:rsidRPr="007552DA" w:rsidRDefault="002358F5" w:rsidP="00E26C66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…...</w:t>
            </w:r>
          </w:p>
        </w:tc>
        <w:tc>
          <w:tcPr>
            <w:tcW w:w="5175" w:type="dxa"/>
            <w:vAlign w:val="center"/>
          </w:tcPr>
          <w:p w14:paraId="1D01BD68" w14:textId="77777777" w:rsidR="002358F5" w:rsidRPr="007552DA" w:rsidRDefault="002358F5" w:rsidP="00E26C66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66CC1014" w14:textId="61F5D3BC" w:rsidR="002358F5" w:rsidRPr="007552DA" w:rsidRDefault="002358F5" w:rsidP="00E26C66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552DA">
              <w:rPr>
                <w:rFonts w:cs="Arial"/>
                <w:b/>
                <w:bCs/>
                <w:sz w:val="18"/>
                <w:szCs w:val="18"/>
              </w:rPr>
              <w:t>RUG SEMIN</w:t>
            </w:r>
            <w:r w:rsidRPr="007552D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en-GB"/>
              </w:rPr>
              <w:t xml:space="preserve">Revisionsklappe </w:t>
            </w:r>
            <w:proofErr w:type="spellStart"/>
            <w:r>
              <w:rPr>
                <w:rFonts w:cs="Arial"/>
                <w:b/>
                <w:bCs/>
                <w:sz w:val="18"/>
                <w:lang w:val="en-GB"/>
              </w:rPr>
              <w:t>Alumatic</w:t>
            </w:r>
            <w:proofErr w:type="spellEnd"/>
            <w:r>
              <w:rPr>
                <w:rFonts w:cs="Arial"/>
                <w:b/>
                <w:bCs/>
                <w:sz w:val="18"/>
                <w:lang w:val="en-GB"/>
              </w:rPr>
              <w:t xml:space="preserve"> F</w:t>
            </w:r>
            <w:r>
              <w:rPr>
                <w:rFonts w:cs="Arial"/>
                <w:b/>
                <w:bCs/>
                <w:sz w:val="18"/>
                <w:lang w:val="en-GB"/>
              </w:rPr>
              <w:t>/EI</w:t>
            </w:r>
            <w:r>
              <w:rPr>
                <w:rFonts w:cs="Arial"/>
                <w:b/>
                <w:bCs/>
                <w:sz w:val="18"/>
                <w:lang w:val="en-GB"/>
              </w:rPr>
              <w:t xml:space="preserve">60 </w:t>
            </w:r>
            <w:r>
              <w:rPr>
                <w:rFonts w:cs="Arial"/>
                <w:b/>
                <w:bCs/>
                <w:sz w:val="18"/>
                <w:lang w:val="en-GB"/>
              </w:rPr>
              <w:t xml:space="preserve">- </w:t>
            </w:r>
            <w:r>
              <w:rPr>
                <w:rFonts w:cs="Arial"/>
                <w:b/>
                <w:bCs/>
                <w:sz w:val="18"/>
                <w:lang w:val="en-GB"/>
              </w:rPr>
              <w:t>30 mm</w:t>
            </w:r>
          </w:p>
          <w:p w14:paraId="3D91AC2D" w14:textId="77777777" w:rsidR="002358F5" w:rsidRPr="007552DA" w:rsidRDefault="002358F5" w:rsidP="00E26C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18871D2E" w14:textId="77777777" w:rsidR="002358F5" w:rsidRPr="007552DA" w:rsidRDefault="002358F5" w:rsidP="00E26C66">
            <w:pPr>
              <w:rPr>
                <w:sz w:val="18"/>
                <w:szCs w:val="18"/>
              </w:rPr>
            </w:pPr>
          </w:p>
          <w:p w14:paraId="12773798" w14:textId="77777777" w:rsidR="002358F5" w:rsidRPr="007552DA" w:rsidRDefault="002358F5" w:rsidP="00E26C66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</w:t>
            </w:r>
          </w:p>
        </w:tc>
        <w:tc>
          <w:tcPr>
            <w:tcW w:w="908" w:type="dxa"/>
          </w:tcPr>
          <w:p w14:paraId="029C7972" w14:textId="77777777" w:rsidR="002358F5" w:rsidRPr="007552DA" w:rsidRDefault="002358F5" w:rsidP="00E26C66">
            <w:pPr>
              <w:rPr>
                <w:sz w:val="18"/>
                <w:szCs w:val="18"/>
              </w:rPr>
            </w:pPr>
          </w:p>
          <w:p w14:paraId="47EBB8DF" w14:textId="77777777" w:rsidR="002358F5" w:rsidRPr="007552DA" w:rsidRDefault="002358F5" w:rsidP="00E26C66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……..</w:t>
            </w:r>
          </w:p>
        </w:tc>
        <w:tc>
          <w:tcPr>
            <w:tcW w:w="738" w:type="dxa"/>
          </w:tcPr>
          <w:p w14:paraId="39200E2B" w14:textId="77777777" w:rsidR="002358F5" w:rsidRPr="007552DA" w:rsidRDefault="002358F5" w:rsidP="00E26C66">
            <w:pPr>
              <w:rPr>
                <w:sz w:val="18"/>
                <w:szCs w:val="18"/>
              </w:rPr>
            </w:pPr>
          </w:p>
          <w:p w14:paraId="1DCC5938" w14:textId="77777777" w:rsidR="002358F5" w:rsidRPr="007552DA" w:rsidRDefault="002358F5" w:rsidP="00E26C66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…...</w:t>
            </w:r>
          </w:p>
        </w:tc>
        <w:tc>
          <w:tcPr>
            <w:tcW w:w="667" w:type="dxa"/>
          </w:tcPr>
          <w:p w14:paraId="43878BC4" w14:textId="77777777" w:rsidR="002358F5" w:rsidRPr="007552DA" w:rsidRDefault="002358F5" w:rsidP="00E26C66">
            <w:pPr>
              <w:rPr>
                <w:sz w:val="18"/>
                <w:szCs w:val="18"/>
              </w:rPr>
            </w:pPr>
          </w:p>
          <w:p w14:paraId="4209B08D" w14:textId="77777777" w:rsidR="002358F5" w:rsidRPr="007552DA" w:rsidRDefault="002358F5" w:rsidP="00E26C66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</w:t>
            </w:r>
          </w:p>
        </w:tc>
      </w:tr>
      <w:tr w:rsidR="002358F5" w14:paraId="1073A55C" w14:textId="77777777" w:rsidTr="002358F5">
        <w:tc>
          <w:tcPr>
            <w:tcW w:w="656" w:type="dxa"/>
          </w:tcPr>
          <w:p w14:paraId="5009CF72" w14:textId="77777777" w:rsidR="002358F5" w:rsidRDefault="002358F5" w:rsidP="00E26C66"/>
        </w:tc>
        <w:tc>
          <w:tcPr>
            <w:tcW w:w="5175" w:type="dxa"/>
          </w:tcPr>
          <w:p w14:paraId="2368178A" w14:textId="6EB219E1" w:rsidR="002358F5" w:rsidRDefault="002358F5" w:rsidP="00E26C66">
            <w:pPr>
              <w:spacing w:line="360" w:lineRule="auto"/>
              <w:rPr>
                <w:rFonts w:cs="Arial"/>
                <w:sz w:val="18"/>
              </w:rPr>
            </w:pPr>
          </w:p>
          <w:p w14:paraId="74F7A9D1" w14:textId="759F8A00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Unterdecken mit Brandbeanspruchung von unten, DIN EN 1364-2: 1999-10, DIN EN 1363-1: 1999-10 F60.</w:t>
            </w:r>
          </w:p>
          <w:p w14:paraId="5C3AA4C5" w14:textId="4B08BE95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Dicke der Unterdecke 30 mm GKF nach DIN 18180;</w:t>
            </w:r>
          </w:p>
          <w:p w14:paraId="331BA959" w14:textId="67FA11B9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Bestehend aus Einbaurahmen und Klappendeckel aus Alu</w:t>
            </w:r>
            <w:r>
              <w:rPr>
                <w:rFonts w:cs="Arial"/>
                <w:sz w:val="18"/>
              </w:rPr>
              <w:t>minium-</w:t>
            </w:r>
            <w:r>
              <w:rPr>
                <w:rFonts w:cs="Arial"/>
                <w:sz w:val="18"/>
              </w:rPr>
              <w:t>Strangprofilen, mit Brandschutz-Set aus Mineralfaser.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Im Klappendeckel eingeschraubte Gipskartonfeuerschutzplatte 2</w:t>
            </w:r>
            <w:r>
              <w:rPr>
                <w:rFonts w:cs="Arial"/>
                <w:sz w:val="18"/>
              </w:rPr>
              <w:t xml:space="preserve"> x </w:t>
            </w:r>
            <w:r>
              <w:rPr>
                <w:rFonts w:cs="Arial"/>
                <w:sz w:val="18"/>
              </w:rPr>
              <w:t xml:space="preserve">15 mm.  </w:t>
            </w:r>
          </w:p>
          <w:p w14:paraId="392B7767" w14:textId="6FA6509F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 zertifiziert nach DIN EN 520: DF bzw. nach DIN 18180: GKF.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Klappendeckel mit umlaufender Gummilippendichtung. </w:t>
            </w:r>
          </w:p>
          <w:p w14:paraId="473C9AA4" w14:textId="10CE78B8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Beidseitige </w:t>
            </w:r>
            <w:r>
              <w:rPr>
                <w:rFonts w:cs="Arial"/>
                <w:sz w:val="18"/>
              </w:rPr>
              <w:t xml:space="preserve">selbstjustierende </w:t>
            </w:r>
            <w:r>
              <w:rPr>
                <w:rFonts w:cs="Arial"/>
                <w:sz w:val="18"/>
              </w:rPr>
              <w:t xml:space="preserve">Fangsicherung und verdeckte Schnappverschlüsse. </w:t>
            </w:r>
          </w:p>
          <w:p w14:paraId="38BE9A3A" w14:textId="77777777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Standardabmessungen H</w:t>
            </w:r>
            <w:r>
              <w:rPr>
                <w:rFonts w:cs="Arial"/>
                <w:sz w:val="18"/>
              </w:rPr>
              <w:t xml:space="preserve"> x </w:t>
            </w:r>
            <w:r>
              <w:rPr>
                <w:rFonts w:cs="Arial"/>
                <w:sz w:val="18"/>
              </w:rPr>
              <w:t xml:space="preserve">B in mm: </w:t>
            </w:r>
          </w:p>
          <w:p w14:paraId="4AF66E5A" w14:textId="35A97130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300</w:t>
            </w:r>
            <w:r>
              <w:rPr>
                <w:rFonts w:cs="Arial"/>
                <w:sz w:val="18"/>
              </w:rPr>
              <w:t>x</w:t>
            </w:r>
            <w:r>
              <w:rPr>
                <w:rFonts w:cs="Arial"/>
                <w:sz w:val="18"/>
              </w:rPr>
              <w:t>300</w:t>
            </w:r>
          </w:p>
          <w:p w14:paraId="4B1E5B93" w14:textId="70AC992D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400</w:t>
            </w:r>
            <w:r>
              <w:rPr>
                <w:rFonts w:cs="Arial"/>
                <w:sz w:val="18"/>
              </w:rPr>
              <w:t>x</w:t>
            </w:r>
            <w:r>
              <w:rPr>
                <w:rFonts w:cs="Arial"/>
                <w:sz w:val="18"/>
              </w:rPr>
              <w:t>400</w:t>
            </w:r>
          </w:p>
          <w:p w14:paraId="3C80B32D" w14:textId="77777777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500</w:t>
            </w:r>
            <w:r>
              <w:rPr>
                <w:rFonts w:cs="Arial"/>
                <w:sz w:val="18"/>
              </w:rPr>
              <w:t>x</w:t>
            </w:r>
            <w:r>
              <w:rPr>
                <w:rFonts w:cs="Arial"/>
                <w:sz w:val="18"/>
              </w:rPr>
              <w:t>500</w:t>
            </w:r>
          </w:p>
          <w:p w14:paraId="186F5A71" w14:textId="218A1ED0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600</w:t>
            </w:r>
            <w:r>
              <w:rPr>
                <w:rFonts w:cs="Arial"/>
                <w:sz w:val="18"/>
              </w:rPr>
              <w:t>x</w:t>
            </w:r>
            <w:r>
              <w:rPr>
                <w:rFonts w:cs="Arial"/>
                <w:sz w:val="18"/>
              </w:rPr>
              <w:t>600.</w:t>
            </w:r>
          </w:p>
          <w:p w14:paraId="5F9C46B1" w14:textId="77777777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Anfrage.</w:t>
            </w:r>
          </w:p>
          <w:p w14:paraId="23060BB1" w14:textId="77777777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Klappendeckel optional mit: </w:t>
            </w:r>
          </w:p>
          <w:p w14:paraId="1372A153" w14:textId="77777777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</w:t>
            </w:r>
            <w:r>
              <w:rPr>
                <w:rFonts w:cs="Arial"/>
                <w:sz w:val="18"/>
              </w:rPr>
              <w:t>ierkantverschluss</w:t>
            </w:r>
          </w:p>
          <w:p w14:paraId="47714F0D" w14:textId="77777777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-Z</w:t>
            </w:r>
            <w:r>
              <w:rPr>
                <w:rFonts w:cs="Arial"/>
                <w:sz w:val="18"/>
              </w:rPr>
              <w:t>ylinderschloss</w:t>
            </w:r>
          </w:p>
          <w:p w14:paraId="4197BB42" w14:textId="60F2882E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vorgerichtet für Profilzylinder</w:t>
            </w:r>
          </w:p>
          <w:p w14:paraId="6B5BDBC7" w14:textId="77777777" w:rsidR="002358F5" w:rsidRDefault="002358F5" w:rsidP="00E26C66">
            <w:pPr>
              <w:spacing w:line="360" w:lineRule="auto"/>
              <w:rPr>
                <w:rFonts w:cs="Arial"/>
                <w:sz w:val="18"/>
              </w:rPr>
            </w:pPr>
          </w:p>
          <w:p w14:paraId="04316294" w14:textId="77777777" w:rsidR="002358F5" w:rsidRDefault="002358F5" w:rsidP="002358F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H: ..........mm     B: ………mm</w:t>
            </w:r>
          </w:p>
          <w:p w14:paraId="3E0B488B" w14:textId="77777777" w:rsidR="002358F5" w:rsidRDefault="002358F5" w:rsidP="00E26C66">
            <w:pPr>
              <w:spacing w:line="360" w:lineRule="auto"/>
              <w:rPr>
                <w:rFonts w:cs="Arial"/>
                <w:sz w:val="18"/>
              </w:rPr>
            </w:pPr>
          </w:p>
          <w:p w14:paraId="51EAE206" w14:textId="77777777" w:rsidR="002358F5" w:rsidRDefault="002358F5" w:rsidP="00E26C66">
            <w:pPr>
              <w:spacing w:line="360" w:lineRule="auto"/>
              <w:rPr>
                <w:rFonts w:cs="Arial"/>
                <w:sz w:val="18"/>
              </w:rPr>
            </w:pPr>
          </w:p>
          <w:p w14:paraId="3AEDDEBD" w14:textId="77777777" w:rsidR="002358F5" w:rsidRDefault="002358F5" w:rsidP="00E26C66">
            <w:pPr>
              <w:spacing w:line="360" w:lineRule="auto"/>
              <w:rPr>
                <w:rFonts w:cs="Arial"/>
                <w:sz w:val="18"/>
              </w:rPr>
            </w:pPr>
          </w:p>
          <w:p w14:paraId="5286DB57" w14:textId="77777777" w:rsidR="002358F5" w:rsidRDefault="002358F5" w:rsidP="00E26C66">
            <w:pPr>
              <w:spacing w:line="360" w:lineRule="auto"/>
              <w:rPr>
                <w:rFonts w:cs="Arial"/>
                <w:sz w:val="18"/>
              </w:rPr>
            </w:pPr>
          </w:p>
          <w:p w14:paraId="4B7AE57A" w14:textId="77777777" w:rsidR="002358F5" w:rsidRDefault="002358F5" w:rsidP="00E26C66">
            <w:pPr>
              <w:spacing w:line="360" w:lineRule="auto"/>
              <w:rPr>
                <w:rFonts w:cs="Arial"/>
                <w:sz w:val="18"/>
              </w:rPr>
            </w:pPr>
          </w:p>
          <w:p w14:paraId="70AEFE87" w14:textId="77777777" w:rsidR="002358F5" w:rsidRDefault="002358F5" w:rsidP="00E26C66">
            <w:pPr>
              <w:spacing w:line="360" w:lineRule="auto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</w:rPr>
              <w:tab/>
            </w:r>
          </w:p>
          <w:p w14:paraId="046762D4" w14:textId="77777777" w:rsidR="002358F5" w:rsidRDefault="002358F5" w:rsidP="00E26C66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0D471425" w14:textId="77777777" w:rsidR="002358F5" w:rsidRDefault="002358F5" w:rsidP="00E26C66"/>
        </w:tc>
        <w:tc>
          <w:tcPr>
            <w:tcW w:w="828" w:type="dxa"/>
          </w:tcPr>
          <w:p w14:paraId="7ADC7A99" w14:textId="77777777" w:rsidR="002358F5" w:rsidRDefault="002358F5" w:rsidP="00E26C66"/>
        </w:tc>
        <w:tc>
          <w:tcPr>
            <w:tcW w:w="908" w:type="dxa"/>
          </w:tcPr>
          <w:p w14:paraId="77583165" w14:textId="77777777" w:rsidR="002358F5" w:rsidRDefault="002358F5" w:rsidP="00E26C66"/>
        </w:tc>
        <w:tc>
          <w:tcPr>
            <w:tcW w:w="738" w:type="dxa"/>
          </w:tcPr>
          <w:p w14:paraId="0D6BEC9A" w14:textId="77777777" w:rsidR="002358F5" w:rsidRDefault="002358F5" w:rsidP="00E26C66"/>
        </w:tc>
        <w:tc>
          <w:tcPr>
            <w:tcW w:w="667" w:type="dxa"/>
          </w:tcPr>
          <w:p w14:paraId="00607BA2" w14:textId="77777777" w:rsidR="002358F5" w:rsidRDefault="002358F5" w:rsidP="00E26C66"/>
        </w:tc>
      </w:tr>
      <w:tr w:rsidR="002358F5" w:rsidRPr="00AF1523" w14:paraId="34B00386" w14:textId="77777777" w:rsidTr="002358F5">
        <w:tc>
          <w:tcPr>
            <w:tcW w:w="656" w:type="dxa"/>
          </w:tcPr>
          <w:p w14:paraId="3F9B740B" w14:textId="77777777" w:rsidR="002358F5" w:rsidRDefault="002358F5" w:rsidP="00E26C66"/>
        </w:tc>
        <w:tc>
          <w:tcPr>
            <w:tcW w:w="5175" w:type="dxa"/>
          </w:tcPr>
          <w:p w14:paraId="49BFA5FD" w14:textId="77777777" w:rsidR="002358F5" w:rsidRDefault="002358F5" w:rsidP="00E26C66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</w:tcPr>
          <w:p w14:paraId="584FBEB7" w14:textId="77777777" w:rsidR="002358F5" w:rsidRPr="00AF1523" w:rsidRDefault="002358F5" w:rsidP="00E26C66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14:paraId="06544A3A" w14:textId="77777777" w:rsidR="002358F5" w:rsidRPr="00AF1523" w:rsidRDefault="002358F5" w:rsidP="00E26C66">
            <w:pPr>
              <w:jc w:val="center"/>
              <w:rPr>
                <w:sz w:val="18"/>
                <w:szCs w:val="18"/>
              </w:rPr>
            </w:pPr>
            <w:proofErr w:type="spellStart"/>
            <w:r w:rsidRPr="00AF1523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38" w:type="dxa"/>
          </w:tcPr>
          <w:p w14:paraId="6AB03B14" w14:textId="77777777" w:rsidR="002358F5" w:rsidRPr="00AF1523" w:rsidRDefault="002358F5" w:rsidP="00E26C66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0,00</w:t>
            </w:r>
            <w:r w:rsidRPr="00AF1523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667" w:type="dxa"/>
          </w:tcPr>
          <w:p w14:paraId="05D76E52" w14:textId="77777777" w:rsidR="002358F5" w:rsidRPr="00AF1523" w:rsidRDefault="002358F5" w:rsidP="00E26C66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0,00</w:t>
            </w:r>
            <w:r w:rsidRPr="00AF1523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40C84E9C" w14:textId="77777777" w:rsidR="002358F5" w:rsidRDefault="002358F5">
      <w:pPr>
        <w:pStyle w:val="Textkrper"/>
        <w:rPr>
          <w:rFonts w:ascii="Arial" w:hAnsi="Arial" w:cs="Arial"/>
          <w:sz w:val="18"/>
        </w:rPr>
      </w:pPr>
    </w:p>
    <w:p w14:paraId="482B49FD" w14:textId="77777777" w:rsidR="002358F5" w:rsidRDefault="002358F5">
      <w:pPr>
        <w:pStyle w:val="Textkrper"/>
        <w:rPr>
          <w:rFonts w:ascii="Arial" w:hAnsi="Arial" w:cs="Arial"/>
          <w:sz w:val="18"/>
        </w:rPr>
      </w:pPr>
    </w:p>
    <w:p w14:paraId="18FB1B9E" w14:textId="77777777" w:rsidR="002358F5" w:rsidRDefault="002358F5">
      <w:pPr>
        <w:pStyle w:val="Textkrper"/>
        <w:rPr>
          <w:rFonts w:ascii="Arial" w:hAnsi="Arial" w:cs="Arial"/>
          <w:sz w:val="18"/>
        </w:rPr>
      </w:pPr>
    </w:p>
    <w:p w14:paraId="05125B27" w14:textId="77777777" w:rsidR="002358F5" w:rsidRDefault="002358F5">
      <w:pPr>
        <w:pStyle w:val="Textkrper"/>
        <w:rPr>
          <w:rFonts w:ascii="Arial" w:hAnsi="Arial" w:cs="Arial"/>
          <w:sz w:val="18"/>
        </w:rPr>
      </w:pPr>
    </w:p>
    <w:p w14:paraId="1D1714E5" w14:textId="77777777" w:rsidR="002358F5" w:rsidRDefault="002358F5">
      <w:pPr>
        <w:pStyle w:val="Textkrper"/>
        <w:rPr>
          <w:rFonts w:ascii="Arial" w:hAnsi="Arial" w:cs="Arial"/>
          <w:sz w:val="18"/>
        </w:rPr>
      </w:pPr>
    </w:p>
    <w:p w14:paraId="4492C453" w14:textId="77777777" w:rsidR="002358F5" w:rsidRDefault="002358F5">
      <w:pPr>
        <w:pStyle w:val="Textkrper"/>
        <w:rPr>
          <w:rFonts w:ascii="Arial" w:hAnsi="Arial" w:cs="Arial"/>
          <w:sz w:val="18"/>
        </w:rPr>
      </w:pPr>
    </w:p>
    <w:p w14:paraId="230E409A" w14:textId="77777777" w:rsidR="002358F5" w:rsidRDefault="002358F5">
      <w:pPr>
        <w:pStyle w:val="Textkrper"/>
        <w:rPr>
          <w:rFonts w:ascii="Arial" w:hAnsi="Arial" w:cs="Arial"/>
          <w:sz w:val="18"/>
        </w:rPr>
      </w:pPr>
    </w:p>
    <w:p w14:paraId="48A1CA4A" w14:textId="77777777" w:rsidR="002358F5" w:rsidRDefault="002358F5">
      <w:pPr>
        <w:pStyle w:val="Textkrper"/>
        <w:rPr>
          <w:rFonts w:ascii="Arial" w:hAnsi="Arial" w:cs="Arial"/>
          <w:sz w:val="18"/>
        </w:rPr>
      </w:pPr>
    </w:p>
    <w:sectPr w:rsidR="002358F5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E1AE" w14:textId="77777777" w:rsidR="002358F5" w:rsidRDefault="002358F5" w:rsidP="002358F5">
      <w:r>
        <w:separator/>
      </w:r>
    </w:p>
  </w:endnote>
  <w:endnote w:type="continuationSeparator" w:id="0">
    <w:p w14:paraId="75BDCA76" w14:textId="77777777" w:rsidR="002358F5" w:rsidRDefault="002358F5" w:rsidP="002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1347" w14:textId="77777777" w:rsidR="002358F5" w:rsidRDefault="002358F5" w:rsidP="002358F5">
      <w:r>
        <w:separator/>
      </w:r>
    </w:p>
  </w:footnote>
  <w:footnote w:type="continuationSeparator" w:id="0">
    <w:p w14:paraId="4E0AD140" w14:textId="77777777" w:rsidR="002358F5" w:rsidRDefault="002358F5" w:rsidP="0023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CD34" w14:textId="4A5B4601" w:rsidR="002358F5" w:rsidRDefault="002358F5">
    <w:pPr>
      <w:pStyle w:val="Kopfzeile"/>
    </w:pPr>
    <w:bookmarkStart w:id="1" w:name="_Hlk111195788"/>
    <w:bookmarkStart w:id="2" w:name="_Hlk111195789"/>
    <w:r>
      <w:rPr>
        <w:noProof/>
      </w:rPr>
      <w:pict w14:anchorId="18FA0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2049" type="#_x0000_t75" style="position:absolute;margin-left:462pt;margin-top:-15.7pt;width:61.45pt;height:52.0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63 0 -263 21287 20546 21287 20546 0 -263 0">
          <v:imagedata r:id="rId1" o:title="" cropleft="4295f" cropright="-4295f"/>
          <w10:wrap type="through"/>
        </v:shape>
      </w:pic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D3"/>
    <w:multiLevelType w:val="hybridMultilevel"/>
    <w:tmpl w:val="64D22A7E"/>
    <w:lvl w:ilvl="0" w:tplc="D34EF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2D9D"/>
    <w:multiLevelType w:val="hybridMultilevel"/>
    <w:tmpl w:val="E72ADB36"/>
    <w:lvl w:ilvl="0" w:tplc="F18C4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7D6"/>
    <w:rsid w:val="000414FD"/>
    <w:rsid w:val="00122147"/>
    <w:rsid w:val="002358F5"/>
    <w:rsid w:val="00E017D6"/>
    <w:rsid w:val="00F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D4F10F"/>
  <w15:chartTrackingRefBased/>
  <w15:docId w15:val="{3BDF9173-3173-424F-9B7C-7F60A3A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table" w:styleId="Tabellenraster">
    <w:name w:val="Table Grid"/>
    <w:basedOn w:val="NormaleTabelle"/>
    <w:uiPriority w:val="59"/>
    <w:rsid w:val="002358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8F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35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8F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2022-08-24T08:51:00Z</dcterms:created>
  <dcterms:modified xsi:type="dcterms:W3CDTF">2022-08-24T08:51:00Z</dcterms:modified>
</cp:coreProperties>
</file>