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A5EA" w14:textId="77777777" w:rsidR="001864B8" w:rsidRDefault="001864B8">
      <w:pPr>
        <w:pStyle w:val="berschrift1"/>
        <w:rPr>
          <w:sz w:val="32"/>
        </w:rPr>
      </w:pPr>
    </w:p>
    <w:p w14:paraId="370FDC39" w14:textId="77777777" w:rsidR="001864B8" w:rsidRDefault="001864B8">
      <w:pPr>
        <w:rPr>
          <w:rFonts w:ascii="Tahoma" w:hAnsi="Tahoma" w:cs="Tahoma"/>
          <w:b/>
          <w:bCs/>
          <w:sz w:val="18"/>
        </w:rPr>
      </w:pPr>
    </w:p>
    <w:p w14:paraId="768044DB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31DE70B5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E63320" w14:paraId="038634CE" w14:textId="77777777" w:rsidTr="00BB0BF8">
        <w:tc>
          <w:tcPr>
            <w:tcW w:w="650" w:type="dxa"/>
            <w:shd w:val="clear" w:color="auto" w:fill="D9D9D9"/>
          </w:tcPr>
          <w:p w14:paraId="3D96A001" w14:textId="77777777" w:rsidR="00E63320" w:rsidRPr="002E554F" w:rsidRDefault="00E63320" w:rsidP="00BB0BF8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56850E71" w14:textId="77777777" w:rsidR="00E63320" w:rsidRPr="002E554F" w:rsidRDefault="00E63320" w:rsidP="00BB0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4987FB36" w14:textId="77777777" w:rsidR="00E63320" w:rsidRPr="002E554F" w:rsidRDefault="00E63320" w:rsidP="00BB0BF8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00BD319E" w14:textId="77777777" w:rsidR="00E63320" w:rsidRPr="002E554F" w:rsidRDefault="00E63320" w:rsidP="00BB0BF8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75253C8F" w14:textId="77777777" w:rsidR="00E63320" w:rsidRPr="002E554F" w:rsidRDefault="00E63320" w:rsidP="00BB0BF8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309122B4" w14:textId="77777777" w:rsidR="00E63320" w:rsidRPr="002E554F" w:rsidRDefault="00E63320" w:rsidP="00BB0BF8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4AED0FDB" w14:textId="77777777" w:rsidR="00E63320" w:rsidRPr="002E554F" w:rsidRDefault="00E63320" w:rsidP="00BB0BF8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E63320" w14:paraId="278860B3" w14:textId="77777777" w:rsidTr="00BB0BF8">
        <w:tc>
          <w:tcPr>
            <w:tcW w:w="650" w:type="dxa"/>
            <w:shd w:val="clear" w:color="auto" w:fill="auto"/>
            <w:vAlign w:val="center"/>
          </w:tcPr>
          <w:p w14:paraId="4EA47A0F" w14:textId="77777777" w:rsidR="00E63320" w:rsidRPr="002E554F" w:rsidRDefault="00E63320" w:rsidP="00BB0BF8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16EB6645" w14:textId="77777777" w:rsidR="00E63320" w:rsidRPr="002E554F" w:rsidRDefault="00E63320" w:rsidP="00BB0BF8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</w:p>
          <w:p w14:paraId="5FBF3038" w14:textId="77777777" w:rsidR="00E63320" w:rsidRDefault="00E63320" w:rsidP="00E63320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  <w:r w:rsidRPr="00E63320">
              <w:rPr>
                <w:rFonts w:cs="Arial"/>
                <w:b/>
                <w:bCs/>
                <w:sz w:val="18"/>
              </w:rPr>
              <w:t>RUG SEMIN</w:t>
            </w:r>
            <w:r w:rsidRPr="00E63320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Revisionsklappe </w:t>
            </w:r>
            <w:r>
              <w:rPr>
                <w:rFonts w:cs="Arial"/>
                <w:b/>
                <w:bCs/>
                <w:sz w:val="18"/>
              </w:rPr>
              <w:t>AluQuattro</w:t>
            </w:r>
            <w:r>
              <w:rPr>
                <w:rFonts w:cs="Arial"/>
                <w:b/>
                <w:bCs/>
                <w:sz w:val="16"/>
                <w:vertAlign w:val="superscript"/>
              </w:rPr>
              <w:sym w:font="Symbol" w:char="F0E2"/>
            </w:r>
            <w:r>
              <w:rPr>
                <w:rFonts w:cs="Arial"/>
                <w:b/>
                <w:bCs/>
                <w:sz w:val="18"/>
              </w:rPr>
              <w:t xml:space="preserve"> schlagregen-, rauch-,</w:t>
            </w:r>
          </w:p>
          <w:p w14:paraId="44A9B54D" w14:textId="77777777" w:rsidR="00E63320" w:rsidRPr="002E554F" w:rsidRDefault="00E63320" w:rsidP="00E63320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</w:rPr>
              <w:t>luft- und staubdicht - 12,5 mm</w:t>
            </w:r>
            <w:r>
              <w:rPr>
                <w:rFonts w:cs="Arial"/>
                <w:b/>
                <w:bCs/>
                <w:sz w:val="18"/>
              </w:rPr>
              <w:tab/>
            </w:r>
            <w:r>
              <w:rPr>
                <w:rFonts w:cs="Arial"/>
                <w:b/>
                <w:bCs/>
                <w:sz w:val="18"/>
              </w:rPr>
              <w:tab/>
            </w:r>
            <w:r>
              <w:rPr>
                <w:rFonts w:cs="Arial"/>
                <w:b/>
                <w:bCs/>
                <w:sz w:val="18"/>
              </w:rPr>
              <w:tab/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</w:p>
          <w:p w14:paraId="3D9D2676" w14:textId="77777777" w:rsidR="00E63320" w:rsidRPr="002E554F" w:rsidRDefault="00E63320" w:rsidP="00BB0B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50D94E63" w14:textId="77777777" w:rsidR="00E63320" w:rsidRPr="002E554F" w:rsidRDefault="00E63320" w:rsidP="00BB0BF8">
            <w:pPr>
              <w:rPr>
                <w:sz w:val="18"/>
                <w:szCs w:val="18"/>
              </w:rPr>
            </w:pPr>
          </w:p>
          <w:p w14:paraId="3BA11DC8" w14:textId="77777777" w:rsidR="00E63320" w:rsidRPr="002E554F" w:rsidRDefault="00E63320" w:rsidP="00BB0BF8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2F005820" w14:textId="77777777" w:rsidR="00E63320" w:rsidRPr="002E554F" w:rsidRDefault="00E63320" w:rsidP="00BB0BF8">
            <w:pPr>
              <w:rPr>
                <w:sz w:val="18"/>
                <w:szCs w:val="18"/>
              </w:rPr>
            </w:pPr>
          </w:p>
          <w:p w14:paraId="3B418EA1" w14:textId="77777777" w:rsidR="00E63320" w:rsidRPr="002E554F" w:rsidRDefault="00E63320" w:rsidP="00BB0BF8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5D098982" w14:textId="77777777" w:rsidR="00E63320" w:rsidRPr="002E554F" w:rsidRDefault="00E63320" w:rsidP="00BB0BF8">
            <w:pPr>
              <w:rPr>
                <w:sz w:val="18"/>
                <w:szCs w:val="18"/>
              </w:rPr>
            </w:pPr>
          </w:p>
          <w:p w14:paraId="51ED23F5" w14:textId="77777777" w:rsidR="00E63320" w:rsidRPr="002E554F" w:rsidRDefault="00E63320" w:rsidP="00BB0BF8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11893EC8" w14:textId="77777777" w:rsidR="00E63320" w:rsidRPr="002E554F" w:rsidRDefault="00E63320" w:rsidP="00BB0BF8">
            <w:pPr>
              <w:rPr>
                <w:sz w:val="18"/>
                <w:szCs w:val="18"/>
              </w:rPr>
            </w:pPr>
          </w:p>
          <w:p w14:paraId="593A2ACA" w14:textId="77777777" w:rsidR="00E63320" w:rsidRPr="002E554F" w:rsidRDefault="00E63320" w:rsidP="00BB0BF8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E63320" w14:paraId="7B189327" w14:textId="77777777" w:rsidTr="00BB0BF8">
        <w:tc>
          <w:tcPr>
            <w:tcW w:w="650" w:type="dxa"/>
            <w:shd w:val="clear" w:color="auto" w:fill="auto"/>
          </w:tcPr>
          <w:p w14:paraId="35F27A49" w14:textId="77777777" w:rsidR="00E63320" w:rsidRDefault="00E63320" w:rsidP="00BB0BF8"/>
        </w:tc>
        <w:tc>
          <w:tcPr>
            <w:tcW w:w="6585" w:type="dxa"/>
            <w:shd w:val="clear" w:color="auto" w:fill="auto"/>
          </w:tcPr>
          <w:p w14:paraId="324A1265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</w:p>
          <w:p w14:paraId="5EB0784B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für Decken- und Wandkonstruktionen mit Beplankungsdicke 12,5mm,  </w:t>
            </w:r>
          </w:p>
          <w:p w14:paraId="3303B9A7" w14:textId="77777777" w:rsidR="00E63320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bestehend aus Einbaurahmen und Klappendeckel aus verwindungssteifen Aluminium-Strangprofilen</w:t>
            </w:r>
            <w:r>
              <w:rPr>
                <w:rFonts w:cs="Arial"/>
                <w:sz w:val="18"/>
              </w:rPr>
              <w:t>. I</w:t>
            </w:r>
            <w:r w:rsidRPr="002E554F">
              <w:rPr>
                <w:rFonts w:cs="Arial"/>
                <w:sz w:val="18"/>
              </w:rPr>
              <w:t>m Klappendeckel eingeschraubte imprägnierte Gipskartonplatte 12,5 mm</w:t>
            </w:r>
            <w:r>
              <w:rPr>
                <w:rFonts w:cs="Arial"/>
                <w:sz w:val="18"/>
              </w:rPr>
              <w:t xml:space="preserve">, </w:t>
            </w:r>
            <w:r w:rsidRPr="002E554F">
              <w:rPr>
                <w:rFonts w:cs="Arial"/>
                <w:sz w:val="18"/>
              </w:rPr>
              <w:t xml:space="preserve">CE-zertifiziert nach DIN EN 520: H2 bzw. </w:t>
            </w:r>
          </w:p>
          <w:p w14:paraId="30F5FE6E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nach DIN 18180: GKBI. </w:t>
            </w:r>
          </w:p>
          <w:p w14:paraId="682E95BB" w14:textId="77777777" w:rsidR="00E63320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Einbaurahmen</w:t>
            </w:r>
            <w:r w:rsidRPr="002E554F">
              <w:rPr>
                <w:rFonts w:cs="Arial"/>
                <w:sz w:val="18"/>
              </w:rPr>
              <w:t xml:space="preserve"> mit umlaufender </w:t>
            </w:r>
            <w:r>
              <w:rPr>
                <w:rFonts w:cs="Arial"/>
                <w:sz w:val="18"/>
              </w:rPr>
              <w:t>Hohlkammerdichtung</w:t>
            </w:r>
            <w:r w:rsidRPr="002E554F">
              <w:rPr>
                <w:rFonts w:cs="Arial"/>
                <w:sz w:val="18"/>
              </w:rPr>
              <w:t>. Mit beidseitiger selbstjustierender Fangvorrichtung und verdeckten Schnappverschlüssen.</w:t>
            </w:r>
          </w:p>
          <w:p w14:paraId="5E33039E" w14:textId="77777777" w:rsidR="00E63320" w:rsidRDefault="00E63320" w:rsidP="00E633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Schlagregendichtigkeit geprüft in Anlehnung an EN1027: 2000-06 u. EN12208: 1999-11</w:t>
            </w:r>
          </w:p>
          <w:p w14:paraId="661EB8AF" w14:textId="77777777" w:rsidR="00E63320" w:rsidRDefault="00E63320" w:rsidP="00E633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Rauchdichtigkeit geprüft nach DIN EN 1634-3: 2005 Teil 3</w:t>
            </w:r>
          </w:p>
          <w:p w14:paraId="43A00E2E" w14:textId="77777777" w:rsidR="00E63320" w:rsidRDefault="00E63320" w:rsidP="00E633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Luftdichtigkeit geprüft in der Klasse 4 in Anlehnung DIN EN 1026: 2000-09 und DIN EN 12207: 1999-11.</w:t>
            </w:r>
          </w:p>
          <w:p w14:paraId="6E4CD72C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14E7925F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300</w:t>
            </w:r>
          </w:p>
          <w:p w14:paraId="12E702D5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43646152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7CF66C9D" w14:textId="77777777" w:rsidR="00E63320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600</w:t>
            </w:r>
          </w:p>
          <w:p w14:paraId="14B1BD79" w14:textId="77777777" w:rsidR="00E63320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-600x800</w:t>
            </w:r>
          </w:p>
          <w:p w14:paraId="01BE76F2" w14:textId="77777777" w:rsidR="00E63320" w:rsidRPr="003F683D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 im 10mm-Raster.</w:t>
            </w:r>
          </w:p>
          <w:p w14:paraId="02E5C6EF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Klappendeckel optional mit: </w:t>
            </w:r>
          </w:p>
          <w:p w14:paraId="440D67F6" w14:textId="77777777" w:rsidR="00E63320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-versenktem RS-Vierkantverschluss mit Abdeckkappe</w:t>
            </w:r>
          </w:p>
          <w:p w14:paraId="515A2E7D" w14:textId="77777777" w:rsidR="00E63320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-Vierkantschloss</w:t>
            </w:r>
          </w:p>
          <w:p w14:paraId="0BB659B7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-Dreikantschloss</w:t>
            </w:r>
          </w:p>
          <w:p w14:paraId="6D9C6EF6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>Z</w:t>
            </w:r>
            <w:r w:rsidRPr="002E554F">
              <w:rPr>
                <w:rFonts w:cs="Arial"/>
                <w:sz w:val="18"/>
              </w:rPr>
              <w:t>ylinderschloss</w:t>
            </w:r>
          </w:p>
          <w:p w14:paraId="2559B706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-vorgerichtet für Profilzylinder</w:t>
            </w:r>
          </w:p>
          <w:p w14:paraId="7DCF2B21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</w:p>
          <w:p w14:paraId="0FB69BE9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6B87E420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</w:p>
          <w:p w14:paraId="57479F74" w14:textId="77777777" w:rsidR="00E63320" w:rsidRPr="002E554F" w:rsidRDefault="00E63320" w:rsidP="00BB0BF8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71BCFA7B" w14:textId="77777777" w:rsidR="00E63320" w:rsidRDefault="00E63320" w:rsidP="00BB0BF8"/>
        </w:tc>
        <w:tc>
          <w:tcPr>
            <w:tcW w:w="828" w:type="dxa"/>
            <w:shd w:val="clear" w:color="auto" w:fill="auto"/>
          </w:tcPr>
          <w:p w14:paraId="79E23C9D" w14:textId="77777777" w:rsidR="00E63320" w:rsidRDefault="00E63320" w:rsidP="00BB0BF8"/>
        </w:tc>
        <w:tc>
          <w:tcPr>
            <w:tcW w:w="895" w:type="dxa"/>
            <w:shd w:val="clear" w:color="auto" w:fill="auto"/>
          </w:tcPr>
          <w:p w14:paraId="773C3DA8" w14:textId="77777777" w:rsidR="00E63320" w:rsidRDefault="00E63320" w:rsidP="00BB0BF8"/>
        </w:tc>
        <w:tc>
          <w:tcPr>
            <w:tcW w:w="745" w:type="dxa"/>
            <w:shd w:val="clear" w:color="auto" w:fill="auto"/>
          </w:tcPr>
          <w:p w14:paraId="5D164227" w14:textId="77777777" w:rsidR="00E63320" w:rsidRDefault="00E63320" w:rsidP="00BB0BF8"/>
        </w:tc>
        <w:tc>
          <w:tcPr>
            <w:tcW w:w="717" w:type="dxa"/>
            <w:shd w:val="clear" w:color="auto" w:fill="auto"/>
          </w:tcPr>
          <w:p w14:paraId="39F4B034" w14:textId="77777777" w:rsidR="00E63320" w:rsidRDefault="00E63320" w:rsidP="00BB0BF8"/>
        </w:tc>
      </w:tr>
      <w:tr w:rsidR="00E63320" w14:paraId="001800CA" w14:textId="77777777" w:rsidTr="00BB0BF8">
        <w:tc>
          <w:tcPr>
            <w:tcW w:w="650" w:type="dxa"/>
            <w:shd w:val="clear" w:color="auto" w:fill="auto"/>
          </w:tcPr>
          <w:p w14:paraId="78D23E51" w14:textId="77777777" w:rsidR="00E63320" w:rsidRDefault="00E63320" w:rsidP="00BB0BF8"/>
        </w:tc>
        <w:tc>
          <w:tcPr>
            <w:tcW w:w="6585" w:type="dxa"/>
            <w:shd w:val="clear" w:color="auto" w:fill="auto"/>
          </w:tcPr>
          <w:p w14:paraId="34ADB312" w14:textId="77777777" w:rsidR="00E63320" w:rsidRPr="002E554F" w:rsidRDefault="00E63320" w:rsidP="00BB0BF8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06BB86F2" w14:textId="77777777" w:rsidR="00E63320" w:rsidRPr="002E554F" w:rsidRDefault="00E63320" w:rsidP="00BB0BF8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63349760" w14:textId="77777777" w:rsidR="00E63320" w:rsidRPr="002E554F" w:rsidRDefault="00E63320" w:rsidP="00BB0BF8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Stk</w:t>
            </w:r>
          </w:p>
        </w:tc>
        <w:tc>
          <w:tcPr>
            <w:tcW w:w="745" w:type="dxa"/>
            <w:shd w:val="clear" w:color="auto" w:fill="auto"/>
          </w:tcPr>
          <w:p w14:paraId="73A0372E" w14:textId="77777777" w:rsidR="00E63320" w:rsidRPr="002E554F" w:rsidRDefault="00E63320" w:rsidP="00BB0BF8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6471E2D5" w14:textId="77777777" w:rsidR="00E63320" w:rsidRPr="002E554F" w:rsidRDefault="00E63320" w:rsidP="00BB0BF8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33E2FF14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266076DD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5DBCC02B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2D252131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04771A0A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682E9ED0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5F8F7FB5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1F231D0B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211E041E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sectPr w:rsidR="00E6332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D405" w14:textId="77777777" w:rsidR="00BB0BF8" w:rsidRDefault="00BB0BF8" w:rsidP="00667A5A">
      <w:r>
        <w:separator/>
      </w:r>
    </w:p>
  </w:endnote>
  <w:endnote w:type="continuationSeparator" w:id="0">
    <w:p w14:paraId="0E4562CF" w14:textId="77777777" w:rsidR="00BB0BF8" w:rsidRDefault="00BB0BF8" w:rsidP="0066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B390" w14:textId="77777777" w:rsidR="00BB0BF8" w:rsidRDefault="00BB0BF8" w:rsidP="00667A5A">
      <w:r>
        <w:separator/>
      </w:r>
    </w:p>
  </w:footnote>
  <w:footnote w:type="continuationSeparator" w:id="0">
    <w:p w14:paraId="7344DB01" w14:textId="77777777" w:rsidR="00BB0BF8" w:rsidRDefault="00BB0BF8" w:rsidP="0066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6339" w14:textId="61AD6391" w:rsidR="00667A5A" w:rsidRDefault="000A1B2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69E710" wp14:editId="0D4315F1">
          <wp:simplePos x="0" y="0"/>
          <wp:positionH relativeFrom="column">
            <wp:posOffset>5883275</wp:posOffset>
          </wp:positionH>
          <wp:positionV relativeFrom="paragraph">
            <wp:posOffset>-209550</wp:posOffset>
          </wp:positionV>
          <wp:extent cx="780415" cy="661035"/>
          <wp:effectExtent l="0" t="0" r="0" b="0"/>
          <wp:wrapThrough wrapText="bothSides">
            <wp:wrapPolygon edited="0">
              <wp:start x="0" y="0"/>
              <wp:lineTo x="0" y="21164"/>
              <wp:lineTo x="21090" y="21164"/>
              <wp:lineTo x="21090" y="0"/>
              <wp:lineTo x="0" y="0"/>
            </wp:wrapPolygon>
          </wp:wrapThrough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2C"/>
    <w:rsid w:val="000A1B27"/>
    <w:rsid w:val="001404C5"/>
    <w:rsid w:val="001864B8"/>
    <w:rsid w:val="003F6CC6"/>
    <w:rsid w:val="00667A5A"/>
    <w:rsid w:val="00BB0BF8"/>
    <w:rsid w:val="00C72E2C"/>
    <w:rsid w:val="00E6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2477178"/>
  <w15:chartTrackingRefBased/>
  <w15:docId w15:val="{D5629871-5DB2-4527-B7B3-F8E4132F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667A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67A5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67A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67A5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2003-11-11T10:32:00Z</cp:lastPrinted>
  <dcterms:created xsi:type="dcterms:W3CDTF">2022-08-16T08:43:00Z</dcterms:created>
  <dcterms:modified xsi:type="dcterms:W3CDTF">2022-08-16T08:43:00Z</dcterms:modified>
</cp:coreProperties>
</file>