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161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385E4D7F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14CFD103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03922BB2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19A309B5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12"/>
        <w:gridCol w:w="828"/>
        <w:gridCol w:w="903"/>
        <w:gridCol w:w="748"/>
        <w:gridCol w:w="763"/>
      </w:tblGrid>
      <w:tr w:rsidR="005425D1" w14:paraId="0F822B90" w14:textId="77777777" w:rsidTr="00D644F1">
        <w:tc>
          <w:tcPr>
            <w:tcW w:w="666" w:type="dxa"/>
            <w:shd w:val="clear" w:color="auto" w:fill="D9D9D9"/>
          </w:tcPr>
          <w:p w14:paraId="1EB82784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8702F5">
              <w:rPr>
                <w:sz w:val="20"/>
                <w:szCs w:val="20"/>
              </w:rPr>
              <w:t>Pos.</w:t>
            </w:r>
          </w:p>
          <w:p w14:paraId="19D0C6BA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shd w:val="clear" w:color="auto" w:fill="D9D9D9"/>
          </w:tcPr>
          <w:p w14:paraId="796483E4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2024B61E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Menge</w:t>
            </w:r>
          </w:p>
        </w:tc>
        <w:tc>
          <w:tcPr>
            <w:tcW w:w="903" w:type="dxa"/>
            <w:shd w:val="clear" w:color="auto" w:fill="D9D9D9"/>
          </w:tcPr>
          <w:p w14:paraId="3B6B7324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Einheit</w:t>
            </w:r>
          </w:p>
        </w:tc>
        <w:tc>
          <w:tcPr>
            <w:tcW w:w="748" w:type="dxa"/>
            <w:shd w:val="clear" w:color="auto" w:fill="D9D9D9"/>
          </w:tcPr>
          <w:p w14:paraId="242D088B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EP</w:t>
            </w:r>
          </w:p>
        </w:tc>
        <w:tc>
          <w:tcPr>
            <w:tcW w:w="763" w:type="dxa"/>
            <w:shd w:val="clear" w:color="auto" w:fill="D9D9D9"/>
          </w:tcPr>
          <w:p w14:paraId="6EAD7584" w14:textId="77777777" w:rsidR="005425D1" w:rsidRPr="008702F5" w:rsidRDefault="005425D1" w:rsidP="00D644F1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GP</w:t>
            </w:r>
          </w:p>
        </w:tc>
      </w:tr>
      <w:tr w:rsidR="005425D1" w14:paraId="57B8FAC7" w14:textId="77777777" w:rsidTr="00D644F1">
        <w:tc>
          <w:tcPr>
            <w:tcW w:w="666" w:type="dxa"/>
            <w:shd w:val="clear" w:color="auto" w:fill="auto"/>
            <w:vAlign w:val="center"/>
          </w:tcPr>
          <w:p w14:paraId="0FCDE84A" w14:textId="77777777" w:rsidR="005425D1" w:rsidRPr="008702F5" w:rsidRDefault="005425D1" w:rsidP="00D644F1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6512" w:type="dxa"/>
            <w:shd w:val="clear" w:color="auto" w:fill="auto"/>
            <w:vAlign w:val="center"/>
          </w:tcPr>
          <w:p w14:paraId="69552277" w14:textId="77777777" w:rsidR="005425D1" w:rsidRPr="008702F5" w:rsidRDefault="005425D1" w:rsidP="00D644F1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22139527" w14:textId="77777777" w:rsidR="00BB3A07" w:rsidRDefault="005425D1" w:rsidP="00D644F1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8702F5">
              <w:rPr>
                <w:rFonts w:cs="Arial"/>
                <w:b/>
                <w:bCs/>
                <w:sz w:val="18"/>
              </w:rPr>
              <w:t>RUG SEMIN</w:t>
            </w:r>
            <w:r w:rsidRPr="008702F5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b/>
                <w:bCs/>
                <w:sz w:val="18"/>
              </w:rPr>
              <w:t>Revisionstür Softline Comfort</w:t>
            </w:r>
            <w:r>
              <w:rPr>
                <w:rFonts w:cs="Arial"/>
                <w:b/>
                <w:bCs/>
                <w:sz w:val="18"/>
              </w:rPr>
              <w:t xml:space="preserve"> luft</w:t>
            </w:r>
            <w:r w:rsidR="0055769E">
              <w:rPr>
                <w:rFonts w:cs="Arial"/>
                <w:b/>
                <w:bCs/>
                <w:sz w:val="18"/>
              </w:rPr>
              <w:t>- und staub</w:t>
            </w:r>
            <w:r>
              <w:rPr>
                <w:rFonts w:cs="Arial"/>
                <w:b/>
                <w:bCs/>
                <w:sz w:val="18"/>
              </w:rPr>
              <w:t>dicht</w:t>
            </w:r>
            <w:r w:rsidRPr="008702F5">
              <w:rPr>
                <w:rFonts w:cs="Arial"/>
                <w:b/>
                <w:bCs/>
                <w:sz w:val="18"/>
              </w:rPr>
              <w:t xml:space="preserve">, </w:t>
            </w:r>
          </w:p>
          <w:p w14:paraId="0218294B" w14:textId="002838B1" w:rsidR="005425D1" w:rsidRPr="008702F5" w:rsidRDefault="005425D1" w:rsidP="00D644F1">
            <w:pPr>
              <w:spacing w:line="276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b/>
                <w:bCs/>
                <w:sz w:val="18"/>
              </w:rPr>
              <w:t>mit Druckverschluss, Stahlblech weiß (RAL 9016)</w:t>
            </w:r>
          </w:p>
          <w:p w14:paraId="73F4D199" w14:textId="77777777" w:rsidR="005425D1" w:rsidRDefault="005425D1" w:rsidP="00D644F1">
            <w:pPr>
              <w:spacing w:line="276" w:lineRule="auto"/>
            </w:pPr>
          </w:p>
        </w:tc>
        <w:tc>
          <w:tcPr>
            <w:tcW w:w="828" w:type="dxa"/>
            <w:shd w:val="clear" w:color="auto" w:fill="auto"/>
          </w:tcPr>
          <w:p w14:paraId="1219D2FF" w14:textId="77777777" w:rsidR="005425D1" w:rsidRPr="008702F5" w:rsidRDefault="005425D1" w:rsidP="00D644F1">
            <w:pPr>
              <w:rPr>
                <w:sz w:val="18"/>
                <w:szCs w:val="18"/>
              </w:rPr>
            </w:pPr>
          </w:p>
          <w:p w14:paraId="03C04726" w14:textId="77777777" w:rsidR="005425D1" w:rsidRPr="008702F5" w:rsidRDefault="005425D1" w:rsidP="00D644F1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  <w:tc>
          <w:tcPr>
            <w:tcW w:w="903" w:type="dxa"/>
            <w:shd w:val="clear" w:color="auto" w:fill="auto"/>
          </w:tcPr>
          <w:p w14:paraId="02762D5D" w14:textId="77777777" w:rsidR="005425D1" w:rsidRPr="008702F5" w:rsidRDefault="005425D1" w:rsidP="00D644F1">
            <w:pPr>
              <w:rPr>
                <w:sz w:val="18"/>
                <w:szCs w:val="18"/>
              </w:rPr>
            </w:pPr>
          </w:p>
          <w:p w14:paraId="0AB6F0E0" w14:textId="77777777" w:rsidR="005425D1" w:rsidRPr="008702F5" w:rsidRDefault="005425D1" w:rsidP="00D644F1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……..</w:t>
            </w:r>
          </w:p>
        </w:tc>
        <w:tc>
          <w:tcPr>
            <w:tcW w:w="748" w:type="dxa"/>
            <w:shd w:val="clear" w:color="auto" w:fill="auto"/>
          </w:tcPr>
          <w:p w14:paraId="27437BAC" w14:textId="77777777" w:rsidR="005425D1" w:rsidRPr="008702F5" w:rsidRDefault="005425D1" w:rsidP="00D644F1">
            <w:pPr>
              <w:rPr>
                <w:sz w:val="18"/>
                <w:szCs w:val="18"/>
              </w:rPr>
            </w:pPr>
          </w:p>
          <w:p w14:paraId="62EC4C17" w14:textId="77777777" w:rsidR="005425D1" w:rsidRPr="008702F5" w:rsidRDefault="005425D1" w:rsidP="00D644F1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763" w:type="dxa"/>
            <w:shd w:val="clear" w:color="auto" w:fill="auto"/>
          </w:tcPr>
          <w:p w14:paraId="1E2FFE6A" w14:textId="77777777" w:rsidR="005425D1" w:rsidRPr="008702F5" w:rsidRDefault="005425D1" w:rsidP="00D644F1">
            <w:pPr>
              <w:rPr>
                <w:sz w:val="18"/>
                <w:szCs w:val="18"/>
              </w:rPr>
            </w:pPr>
          </w:p>
          <w:p w14:paraId="323FE174" w14:textId="77777777" w:rsidR="005425D1" w:rsidRPr="008702F5" w:rsidRDefault="005425D1" w:rsidP="00D644F1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</w:tr>
      <w:tr w:rsidR="005425D1" w14:paraId="237E3356" w14:textId="77777777" w:rsidTr="00D644F1">
        <w:tc>
          <w:tcPr>
            <w:tcW w:w="666" w:type="dxa"/>
            <w:shd w:val="clear" w:color="auto" w:fill="auto"/>
          </w:tcPr>
          <w:p w14:paraId="6E7983C0" w14:textId="77777777" w:rsidR="005425D1" w:rsidRDefault="005425D1" w:rsidP="00D644F1"/>
        </w:tc>
        <w:tc>
          <w:tcPr>
            <w:tcW w:w="6512" w:type="dxa"/>
            <w:shd w:val="clear" w:color="auto" w:fill="auto"/>
          </w:tcPr>
          <w:p w14:paraId="46C04653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5956B571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für Decken und Wände Trocken- und Massivbau.</w:t>
            </w:r>
          </w:p>
          <w:p w14:paraId="6E7BA157" w14:textId="77777777" w:rsidR="0055769E" w:rsidRDefault="0055769E" w:rsidP="00D644F1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Luft- und staubdichte Ausführung mit verstärktem Rahmen (Z-Profil) und Hohlkammerdichtung. </w:t>
            </w:r>
            <w:r w:rsidR="005425D1" w:rsidRPr="008702F5">
              <w:rPr>
                <w:rFonts w:cs="Arial"/>
                <w:sz w:val="18"/>
              </w:rPr>
              <w:t xml:space="preserve">Bestehend aus Einbaurahmen und Türblatt. </w:t>
            </w:r>
          </w:p>
          <w:p w14:paraId="17E97906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Maueranker angeordnet für eine sichere Montage.</w:t>
            </w:r>
          </w:p>
          <w:p w14:paraId="72D49CBD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Türblatt mit 2 verdeckten Druckverschlüssen auf Druck verschließbar,</w:t>
            </w:r>
          </w:p>
          <w:p w14:paraId="618DFC63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nach Einbau Anschlagseite nicht mehr veränderbar.</w:t>
            </w:r>
          </w:p>
          <w:p w14:paraId="1F185A60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Farbe: weiß, RAL9016</w:t>
            </w:r>
          </w:p>
          <w:p w14:paraId="044FEABF" w14:textId="3C153398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Standardabmessungen B</w:t>
            </w:r>
            <w:r w:rsidR="00D35D4E">
              <w:rPr>
                <w:rFonts w:cs="Arial"/>
                <w:sz w:val="18"/>
              </w:rPr>
              <w:t xml:space="preserve"> </w:t>
            </w:r>
            <w:r w:rsidR="00C805A5">
              <w:rPr>
                <w:rFonts w:cs="Arial"/>
                <w:sz w:val="18"/>
              </w:rPr>
              <w:t>x</w:t>
            </w:r>
            <w:r w:rsidR="00D35D4E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sz w:val="18"/>
              </w:rPr>
              <w:t xml:space="preserve">H in mm: </w:t>
            </w:r>
          </w:p>
          <w:p w14:paraId="08ED5B03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-200x200</w:t>
            </w:r>
          </w:p>
          <w:p w14:paraId="14C9295B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-300x300</w:t>
            </w:r>
          </w:p>
          <w:p w14:paraId="0444426F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-400x400</w:t>
            </w:r>
          </w:p>
          <w:p w14:paraId="49B53C8B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-500x500</w:t>
            </w:r>
          </w:p>
          <w:p w14:paraId="48E07E62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-600x600</w:t>
            </w:r>
          </w:p>
          <w:p w14:paraId="675D3FEE" w14:textId="77777777" w:rsidR="005425D1" w:rsidRPr="008702F5" w:rsidRDefault="0055769E" w:rsidP="00D644F1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Sonderanfertigungen auf Anfrage.</w:t>
            </w:r>
          </w:p>
          <w:p w14:paraId="7F6A6E7D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311DBA3B" w14:textId="77777777" w:rsidR="005425D1" w:rsidRPr="008702F5" w:rsidRDefault="005425D1" w:rsidP="00D644F1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5C7E36FC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Nennmaß: B..........mm     H: ……. mm</w:t>
            </w:r>
          </w:p>
          <w:p w14:paraId="71103B4F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16C036C5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6701DAC9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4D334C33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43FF320B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302FB0F4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30A45C21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  <w:p w14:paraId="2C6F2F83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702F5">
              <w:rPr>
                <w:rFonts w:cs="Arial"/>
                <w:sz w:val="18"/>
              </w:rPr>
              <w:tab/>
            </w:r>
          </w:p>
          <w:p w14:paraId="407E800B" w14:textId="77777777" w:rsidR="005425D1" w:rsidRPr="008702F5" w:rsidRDefault="005425D1" w:rsidP="00D644F1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002FC76" w14:textId="77777777" w:rsidR="005425D1" w:rsidRDefault="005425D1" w:rsidP="00D644F1"/>
        </w:tc>
        <w:tc>
          <w:tcPr>
            <w:tcW w:w="828" w:type="dxa"/>
            <w:shd w:val="clear" w:color="auto" w:fill="auto"/>
          </w:tcPr>
          <w:p w14:paraId="1D9C2C3C" w14:textId="77777777" w:rsidR="005425D1" w:rsidRDefault="005425D1" w:rsidP="00D644F1"/>
        </w:tc>
        <w:tc>
          <w:tcPr>
            <w:tcW w:w="903" w:type="dxa"/>
            <w:shd w:val="clear" w:color="auto" w:fill="auto"/>
          </w:tcPr>
          <w:p w14:paraId="0B59CCD2" w14:textId="77777777" w:rsidR="005425D1" w:rsidRDefault="005425D1" w:rsidP="00D644F1"/>
        </w:tc>
        <w:tc>
          <w:tcPr>
            <w:tcW w:w="748" w:type="dxa"/>
            <w:shd w:val="clear" w:color="auto" w:fill="auto"/>
          </w:tcPr>
          <w:p w14:paraId="0F1351A9" w14:textId="77777777" w:rsidR="005425D1" w:rsidRDefault="005425D1" w:rsidP="00D644F1"/>
        </w:tc>
        <w:tc>
          <w:tcPr>
            <w:tcW w:w="763" w:type="dxa"/>
            <w:shd w:val="clear" w:color="auto" w:fill="auto"/>
          </w:tcPr>
          <w:p w14:paraId="73306ACD" w14:textId="77777777" w:rsidR="005425D1" w:rsidRDefault="005425D1" w:rsidP="00D644F1"/>
        </w:tc>
      </w:tr>
      <w:tr w:rsidR="005425D1" w14:paraId="01FAEE4B" w14:textId="77777777" w:rsidTr="00D644F1">
        <w:tc>
          <w:tcPr>
            <w:tcW w:w="666" w:type="dxa"/>
            <w:shd w:val="clear" w:color="auto" w:fill="auto"/>
          </w:tcPr>
          <w:p w14:paraId="3B841D45" w14:textId="77777777" w:rsidR="005425D1" w:rsidRDefault="005425D1" w:rsidP="00D644F1"/>
        </w:tc>
        <w:tc>
          <w:tcPr>
            <w:tcW w:w="6512" w:type="dxa"/>
            <w:shd w:val="clear" w:color="auto" w:fill="auto"/>
          </w:tcPr>
          <w:p w14:paraId="5663AE4A" w14:textId="77777777" w:rsidR="005425D1" w:rsidRPr="008702F5" w:rsidRDefault="005425D1" w:rsidP="00D644F1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9223F00" w14:textId="77777777" w:rsidR="005425D1" w:rsidRPr="008702F5" w:rsidRDefault="005425D1" w:rsidP="00D644F1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41D7AEFA" w14:textId="77777777" w:rsidR="005425D1" w:rsidRPr="008702F5" w:rsidRDefault="005425D1" w:rsidP="00D644F1">
            <w:pPr>
              <w:jc w:val="center"/>
              <w:rPr>
                <w:sz w:val="16"/>
                <w:szCs w:val="16"/>
              </w:rPr>
            </w:pPr>
            <w:proofErr w:type="spellStart"/>
            <w:r w:rsidRPr="008702F5"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0A608DB5" w14:textId="77777777" w:rsidR="005425D1" w:rsidRPr="008702F5" w:rsidRDefault="005425D1" w:rsidP="00D644F1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63" w:type="dxa"/>
            <w:shd w:val="clear" w:color="auto" w:fill="auto"/>
          </w:tcPr>
          <w:p w14:paraId="352906E9" w14:textId="77777777" w:rsidR="005425D1" w:rsidRPr="008702F5" w:rsidRDefault="005425D1" w:rsidP="00D644F1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</w:tr>
      <w:bookmarkEnd w:id="0"/>
    </w:tbl>
    <w:p w14:paraId="129457F7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5FFF525B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610763AB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73878590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311BDB7A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14BF9C08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15D1A80A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272845E6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4F0E6038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758E321C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6B256058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13EDF9B2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p w14:paraId="2B90E088" w14:textId="77777777" w:rsidR="005425D1" w:rsidRDefault="005425D1">
      <w:pPr>
        <w:pStyle w:val="Textkrper"/>
        <w:rPr>
          <w:rFonts w:ascii="Arial" w:hAnsi="Arial" w:cs="Arial"/>
          <w:sz w:val="18"/>
        </w:rPr>
      </w:pPr>
    </w:p>
    <w:sectPr w:rsidR="005425D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DB00" w14:textId="77777777" w:rsidR="00D644F1" w:rsidRDefault="00D644F1" w:rsidP="00817A31">
      <w:r>
        <w:separator/>
      </w:r>
    </w:p>
  </w:endnote>
  <w:endnote w:type="continuationSeparator" w:id="0">
    <w:p w14:paraId="0C8A28FD" w14:textId="77777777" w:rsidR="00D644F1" w:rsidRDefault="00D644F1" w:rsidP="0081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8417" w14:textId="77777777" w:rsidR="00D644F1" w:rsidRDefault="00D644F1" w:rsidP="00817A31">
      <w:r>
        <w:separator/>
      </w:r>
    </w:p>
  </w:footnote>
  <w:footnote w:type="continuationSeparator" w:id="0">
    <w:p w14:paraId="28812433" w14:textId="77777777" w:rsidR="00D644F1" w:rsidRDefault="00D644F1" w:rsidP="0081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A9C4" w14:textId="77777777" w:rsidR="00817A31" w:rsidRDefault="00817A31">
    <w:pPr>
      <w:pStyle w:val="Kopfzeile"/>
    </w:pPr>
    <w:r>
      <w:rPr>
        <w:noProof/>
      </w:rPr>
      <w:pict w14:anchorId="13616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0.1pt;margin-top:-9.7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371"/>
    <w:rsid w:val="005425D1"/>
    <w:rsid w:val="0055769E"/>
    <w:rsid w:val="00597371"/>
    <w:rsid w:val="006C1015"/>
    <w:rsid w:val="00817A31"/>
    <w:rsid w:val="008E1503"/>
    <w:rsid w:val="00BB3A07"/>
    <w:rsid w:val="00C805A5"/>
    <w:rsid w:val="00C845DB"/>
    <w:rsid w:val="00CD6D18"/>
    <w:rsid w:val="00D35D4E"/>
    <w:rsid w:val="00D644F1"/>
    <w:rsid w:val="00D85AC4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01370AE"/>
  <w15:chartTrackingRefBased/>
  <w15:docId w15:val="{D43E7B79-8C13-4D29-A178-960C58BA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17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7A3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17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7A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2022-08-16T12:12:00Z</dcterms:created>
  <dcterms:modified xsi:type="dcterms:W3CDTF">2022-08-16T12:12:00Z</dcterms:modified>
</cp:coreProperties>
</file>